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36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Программа конференции по обсуждению результатов заключительно</w:t>
      </w:r>
      <w:r>
        <w:rPr>
          <w:rFonts w:ascii="Times New Roman" w:hAnsi="Times New Roman"/>
          <w:b/>
          <w:sz w:val="28"/>
          <w:szCs w:val="28"/>
        </w:rPr>
        <w:t>го</w:t>
      </w:r>
      <w:r>
        <w:rPr>
          <w:rFonts w:ascii="Times New Roman" w:hAnsi="Times New Roman"/>
          <w:b/>
          <w:sz w:val="28"/>
          <w:szCs w:val="28"/>
        </w:rPr>
        <w:t xml:space="preserve"> этапа совместного исследования «Ценности и межкультурные отношения в контексте транзитивного общества: кросс-региональный анализ» в рамках проекта «Зеркальные лаборатории»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Даты проведения</w:t>
      </w:r>
      <w:r>
        <w:rPr>
          <w:rFonts w:ascii="Times New Roman" w:hAnsi="Times New Roman"/>
          <w:sz w:val="28"/>
          <w:szCs w:val="28"/>
        </w:rPr>
        <w:t xml:space="preserve">: 5-6 сентября 2022 г.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Место проведения</w:t>
      </w:r>
      <w:r>
        <w:rPr>
          <w:rFonts w:ascii="Times New Roman" w:hAnsi="Times New Roman"/>
          <w:sz w:val="28"/>
          <w:szCs w:val="28"/>
        </w:rPr>
        <w:t>: Краснодарский край, г. Сочи, Морской переулок, д. 2, отель "CITY PARK HOTEL SOCHI"</w:t>
      </w:r>
    </w:p>
    <w:p>
      <w:pPr>
        <w:pStyle w:val="Normal"/>
        <w:spacing w:lineRule="auto" w:line="36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Формат проведения</w:t>
      </w:r>
      <w:r>
        <w:rPr>
          <w:rFonts w:ascii="Times New Roman" w:hAnsi="Times New Roman"/>
          <w:sz w:val="28"/>
          <w:szCs w:val="28"/>
        </w:rPr>
        <w:t xml:space="preserve"> - очно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Участники:</w:t>
      </w:r>
      <w:r>
        <w:rPr>
          <w:rFonts w:ascii="Times New Roman" w:hAnsi="Times New Roman"/>
          <w:sz w:val="28"/>
          <w:szCs w:val="28"/>
        </w:rPr>
        <w:t xml:space="preserve"> участники проекта «Зеркальные лаборатории», сотрудники Центра социокультурных исследований «Национальный исследовательский университет «Высшая школа экономики» (НИУ ВШЭ), сотрудники кафедры психологии и Центра социологических исследований Кубанского государственного технологического университета (КубГТУ), приглашенные эксперты из университетов России и стран Южного Кавказа.</w:t>
      </w:r>
    </w:p>
    <w:p>
      <w:pPr>
        <w:pStyle w:val="Normal"/>
        <w:spacing w:lineRule="auto" w:line="360" w:before="0" w:after="0"/>
        <w:contextualSpacing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04.09.2022 г.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 – Заезд участников конференции</w:t>
      </w:r>
    </w:p>
    <w:p>
      <w:pPr>
        <w:pStyle w:val="Normal"/>
        <w:spacing w:lineRule="auto" w:line="360"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05.09.2022 г.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 – Конференция</w:t>
      </w:r>
      <w:r>
        <w:rPr>
          <w:rFonts w:ascii="Times New Roman" w:hAnsi="Times New Roman"/>
          <w:sz w:val="28"/>
          <w:szCs w:val="28"/>
        </w:rPr>
        <w:t xml:space="preserve"> по обсуждению результатов совместного исследования «Ценности и межкультурные отношения в контексте транзитивного общества: кросс-региональный анализ» </w:t>
      </w:r>
    </w:p>
    <w:p>
      <w:pPr>
        <w:pStyle w:val="Normal"/>
        <w:spacing w:lineRule="auto" w:line="360"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11.00–11.10 </w:t>
      </w:r>
      <w:r>
        <w:rPr>
          <w:rFonts w:ascii="Times New Roman" w:hAnsi="Times New Roman"/>
          <w:sz w:val="28"/>
          <w:szCs w:val="28"/>
        </w:rPr>
        <w:t xml:space="preserve">Приветственное слово руководителей проекта «Зеркальные лаборатории» от НИУ ВШЭ </w:t>
      </w:r>
      <w:r>
        <w:rPr>
          <w:rFonts w:ascii="Times New Roman" w:hAnsi="Times New Roman"/>
          <w:b/>
          <w:i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Лебедева Н.М.,</w:t>
      </w:r>
      <w:r>
        <w:rPr>
          <w:rFonts w:ascii="Times New Roman" w:hAnsi="Times New Roman"/>
          <w:sz w:val="28"/>
          <w:szCs w:val="28"/>
        </w:rPr>
        <w:t xml:space="preserve"> директор Центра социокультурных исследований, д-р психол. наук, от КубГТУ</w:t>
      </w:r>
      <w:r>
        <w:rPr/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–</w:t>
      </w:r>
      <w:r>
        <w:rPr/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Тучина О.Р., </w:t>
      </w:r>
      <w:r>
        <w:rPr>
          <w:rFonts w:ascii="Times New Roman" w:hAnsi="Times New Roman"/>
          <w:sz w:val="28"/>
          <w:szCs w:val="28"/>
        </w:rPr>
        <w:t>проф. кафедры истории, философии и психологии, д-р психол. наук.</w:t>
      </w:r>
    </w:p>
    <w:p>
      <w:pPr>
        <w:pStyle w:val="Normal"/>
        <w:spacing w:lineRule="auto" w:line="360" w:before="0" w:after="0"/>
        <w:contextualSpacing/>
        <w:jc w:val="both"/>
        <w:rPr>
          <w:rFonts w:ascii="Times New Roman" w:hAnsi="Times New Roman"/>
          <w:b/>
          <w:b/>
          <w:i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Сессия 1. </w:t>
      </w:r>
    </w:p>
    <w:p>
      <w:pPr>
        <w:pStyle w:val="Normal"/>
        <w:spacing w:lineRule="auto" w:line="360" w:before="0" w:after="0"/>
        <w:contextualSpacing/>
        <w:jc w:val="both"/>
        <w:rPr>
          <w:rFonts w:ascii="Times New Roman" w:hAnsi="Times New Roman"/>
          <w:i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Ведущая: </w:t>
      </w:r>
      <w:r>
        <w:rPr>
          <w:rFonts w:ascii="Times New Roman" w:hAnsi="Times New Roman"/>
          <w:i/>
          <w:sz w:val="28"/>
          <w:szCs w:val="28"/>
        </w:rPr>
        <w:t>Тучина О.Р.,</w:t>
      </w:r>
      <w:r>
        <w:rPr>
          <w:rFonts w:ascii="Times New Roman" w:hAnsi="Times New Roman"/>
          <w:sz w:val="28"/>
          <w:szCs w:val="28"/>
        </w:rPr>
        <w:t xml:space="preserve"> зав. Кафедрой истории, философии и психологии, д-р психол. наук (КубГТУ). </w:t>
      </w:r>
    </w:p>
    <w:p>
      <w:pPr>
        <w:pStyle w:val="Normal"/>
        <w:spacing w:lineRule="auto" w:line="360"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11.10–11.40</w:t>
      </w:r>
      <w:r>
        <w:rPr>
          <w:rFonts w:ascii="Times New Roman" w:hAnsi="Times New Roman"/>
          <w:sz w:val="28"/>
          <w:szCs w:val="28"/>
        </w:rPr>
        <w:t xml:space="preserve"> Доклад: " Межкультурные отношения в Краснодарском крае (на материале исследования русских и армян)". </w:t>
      </w:r>
      <w:r>
        <w:rPr>
          <w:rFonts w:ascii="Times New Roman" w:hAnsi="Times New Roman"/>
          <w:i/>
          <w:sz w:val="28"/>
          <w:szCs w:val="28"/>
        </w:rPr>
        <w:t xml:space="preserve">Тучина О.Р. </w:t>
      </w:r>
      <w:r>
        <w:rPr>
          <w:rFonts w:ascii="Times New Roman" w:hAnsi="Times New Roman"/>
          <w:sz w:val="28"/>
          <w:szCs w:val="28"/>
        </w:rPr>
        <w:t xml:space="preserve">– зав. Кафедрой истории, философии и психологии, д-р психол. наук (КубГТУ). </w:t>
      </w:r>
    </w:p>
    <w:p>
      <w:pPr>
        <w:pStyle w:val="Normal"/>
        <w:spacing w:lineRule="auto" w:line="360"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11.40–12.00</w:t>
      </w:r>
      <w:r>
        <w:rPr>
          <w:rFonts w:ascii="Times New Roman" w:hAnsi="Times New Roman"/>
          <w:sz w:val="28"/>
          <w:szCs w:val="28"/>
        </w:rPr>
        <w:t xml:space="preserve"> Дискуссия</w:t>
      </w:r>
    </w:p>
    <w:p>
      <w:pPr>
        <w:pStyle w:val="Normal"/>
        <w:spacing w:lineRule="auto" w:line="360"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12.00–12.30</w:t>
      </w:r>
      <w:r>
        <w:rPr>
          <w:rFonts w:ascii="Times New Roman" w:hAnsi="Times New Roman"/>
          <w:sz w:val="28"/>
          <w:szCs w:val="28"/>
        </w:rPr>
        <w:t xml:space="preserve"> Доклад: Ценностные ориентации молодежи Кубани и центральной России в представлениях о "Человеке культуры".</w:t>
      </w:r>
      <w:r>
        <w:rPr>
          <w:rFonts w:ascii="Times New Roman" w:hAnsi="Times New Roman"/>
          <w:i/>
          <w:sz w:val="28"/>
          <w:szCs w:val="28"/>
        </w:rPr>
        <w:t xml:space="preserve"> Аполлонов И.А</w:t>
      </w:r>
      <w:r>
        <w:rPr>
          <w:rFonts w:ascii="Times New Roman" w:hAnsi="Times New Roman"/>
          <w:sz w:val="28"/>
          <w:szCs w:val="28"/>
        </w:rPr>
        <w:t>. – профессор кафедры истории, философии и психологии, д-р философ. наук (КубГТУ).</w:t>
      </w:r>
    </w:p>
    <w:p>
      <w:pPr>
        <w:pStyle w:val="Normal"/>
        <w:spacing w:lineRule="auto" w:line="360"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12.30–13.00</w:t>
      </w:r>
      <w:r>
        <w:rPr>
          <w:rFonts w:ascii="Times New Roman" w:hAnsi="Times New Roman"/>
          <w:sz w:val="28"/>
          <w:szCs w:val="28"/>
        </w:rPr>
        <w:t xml:space="preserve"> Дискуссия</w:t>
      </w:r>
    </w:p>
    <w:p>
      <w:pPr>
        <w:pStyle w:val="Normal"/>
        <w:spacing w:lineRule="auto" w:line="360" w:before="0" w:after="0"/>
        <w:contextualSpacing/>
        <w:jc w:val="both"/>
        <w:rPr>
          <w:rFonts w:ascii="Times New Roman" w:hAnsi="Times New Roman"/>
          <w:b/>
          <w:b/>
          <w:i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13.00–14.00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Перерыв</w:t>
      </w:r>
    </w:p>
    <w:p>
      <w:pPr>
        <w:pStyle w:val="Normal"/>
        <w:spacing w:lineRule="auto" w:line="360"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14.00–14.40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Доклад: "Русский этнос Краснодарского края: идентификационные стратегии и конфликтный потенциал".</w:t>
      </w:r>
      <w:r>
        <w:rPr>
          <w:rFonts w:ascii="YS Text" w:hAnsi="YS Text"/>
          <w:color w:val="000000"/>
          <w:shd w:fill="FFFFFF" w:val="clear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Муха В.Н.</w:t>
      </w:r>
      <w:r>
        <w:rPr>
          <w:rFonts w:ascii="Times New Roman" w:hAnsi="Times New Roman"/>
          <w:sz w:val="28"/>
          <w:szCs w:val="28"/>
        </w:rPr>
        <w:t xml:space="preserve"> – директор Центра социологических исследований, доцент кафедры социологии, правоведения и работы с персоналом, канд. соц. наук (КубГТУ).</w:t>
      </w:r>
    </w:p>
    <w:p>
      <w:pPr>
        <w:pStyle w:val="Normal"/>
        <w:spacing w:lineRule="auto" w:line="360"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14.40–15.00</w:t>
      </w:r>
      <w:r>
        <w:rPr>
          <w:rFonts w:ascii="Times New Roman" w:hAnsi="Times New Roman"/>
          <w:sz w:val="28"/>
          <w:szCs w:val="28"/>
        </w:rPr>
        <w:t xml:space="preserve"> Дискуссия</w:t>
      </w:r>
    </w:p>
    <w:p>
      <w:pPr>
        <w:pStyle w:val="Normal"/>
        <w:spacing w:lineRule="auto" w:line="360"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15.00–16.00</w:t>
      </w:r>
      <w:r>
        <w:rPr>
          <w:rFonts w:ascii="Times New Roman" w:hAnsi="Times New Roman"/>
          <w:sz w:val="28"/>
          <w:szCs w:val="28"/>
        </w:rPr>
        <w:t xml:space="preserve"> Обсуждение коллективной научной монографии по итогам проекта зеркальной лаборатории на тему: «Ценности и межкультурные отношения в контексте транзитивного общества: кросс-региональный анализ»</w:t>
      </w:r>
    </w:p>
    <w:p>
      <w:pPr>
        <w:pStyle w:val="Normal"/>
        <w:spacing w:lineRule="auto" w:line="360" w:before="0" w:after="0"/>
        <w:contextualSpacing/>
        <w:jc w:val="both"/>
        <w:rPr/>
      </w:pPr>
      <w:r>
        <w:rPr>
          <w:rFonts w:ascii="Times New Roman" w:hAnsi="Times New Roman"/>
          <w:b/>
          <w:sz w:val="28"/>
          <w:szCs w:val="28"/>
        </w:rPr>
        <w:t>06.09.2022 г. Конференция</w:t>
      </w:r>
    </w:p>
    <w:p>
      <w:pPr>
        <w:pStyle w:val="Normal"/>
        <w:spacing w:lineRule="auto" w:line="360" w:before="0" w:after="0"/>
        <w:contextualSpacing/>
        <w:jc w:val="both"/>
        <w:rPr>
          <w:rFonts w:ascii="Times New Roman" w:hAnsi="Times New Roman"/>
          <w:b/>
          <w:b/>
          <w:i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Сессия 2. </w:t>
      </w:r>
    </w:p>
    <w:p>
      <w:pPr>
        <w:pStyle w:val="Normal"/>
        <w:spacing w:lineRule="auto" w:line="360" w:before="0" w:after="0"/>
        <w:contextualSpacing/>
        <w:jc w:val="both"/>
        <w:rPr>
          <w:rFonts w:ascii="Times New Roman" w:hAnsi="Times New Roman"/>
          <w:i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Ведущая: </w:t>
      </w:r>
      <w:r>
        <w:rPr>
          <w:rFonts w:ascii="Times New Roman" w:hAnsi="Times New Roman"/>
          <w:i/>
          <w:sz w:val="28"/>
          <w:szCs w:val="28"/>
        </w:rPr>
        <w:t>Татарко А.Н.,</w:t>
      </w:r>
      <w:r>
        <w:rPr>
          <w:rFonts w:ascii="Times New Roman" w:hAnsi="Times New Roman"/>
          <w:sz w:val="28"/>
          <w:szCs w:val="28"/>
        </w:rPr>
        <w:t xml:space="preserve"> главный научный сотрудник Центра социокультурных исследований (НИУ ВШЭ)</w:t>
      </w:r>
    </w:p>
    <w:p>
      <w:pPr>
        <w:pStyle w:val="Normal"/>
        <w:spacing w:lineRule="auto" w:line="360"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11.00–11.30</w:t>
      </w:r>
      <w:r>
        <w:rPr>
          <w:rFonts w:ascii="Times New Roman" w:hAnsi="Times New Roman"/>
          <w:sz w:val="28"/>
          <w:szCs w:val="28"/>
        </w:rPr>
        <w:t xml:space="preserve"> Доклад: «Ценности, социальные идентичности и межкультурные установки жителей Краснодарского края: межпоколенный и кросс-культурный анализ». </w:t>
      </w:r>
      <w:r>
        <w:rPr>
          <w:rFonts w:ascii="Times New Roman" w:hAnsi="Times New Roman"/>
          <w:i/>
          <w:sz w:val="28"/>
          <w:szCs w:val="28"/>
        </w:rPr>
        <w:t xml:space="preserve">Галяпина В.Н. </w:t>
      </w:r>
      <w:r>
        <w:rPr>
          <w:rFonts w:ascii="Times New Roman" w:hAnsi="Times New Roman"/>
          <w:sz w:val="28"/>
          <w:szCs w:val="28"/>
        </w:rPr>
        <w:t>– в.н.с. Центра социокультурных исследований, канд. психол. наук (НИУ ВШЭ).</w:t>
      </w:r>
    </w:p>
    <w:p>
      <w:pPr>
        <w:pStyle w:val="Normal"/>
        <w:spacing w:lineRule="auto" w:line="360"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11.30–11.50</w:t>
      </w:r>
      <w:r>
        <w:rPr>
          <w:rFonts w:ascii="Times New Roman" w:hAnsi="Times New Roman"/>
          <w:sz w:val="28"/>
          <w:szCs w:val="28"/>
        </w:rPr>
        <w:t xml:space="preserve"> Дискуссия </w:t>
      </w:r>
    </w:p>
    <w:p>
      <w:pPr>
        <w:pStyle w:val="Normal"/>
        <w:spacing w:lineRule="auto" w:line="360"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11.50–12.20</w:t>
      </w:r>
      <w:r>
        <w:rPr>
          <w:rFonts w:ascii="Times New Roman" w:hAnsi="Times New Roman"/>
          <w:sz w:val="28"/>
          <w:szCs w:val="28"/>
        </w:rPr>
        <w:t xml:space="preserve"> Доклад:</w:t>
      </w:r>
      <w:r>
        <w:rPr>
          <w:rFonts w:ascii="Times New Roman" w:hAnsi="Times New Roman"/>
          <w:i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Ценности, социальные идентичности и межкультурные установки жителей Центральной федерального округа: межпоколенный анализ». </w:t>
      </w:r>
      <w:r>
        <w:rPr>
          <w:rFonts w:ascii="Times New Roman" w:hAnsi="Times New Roman"/>
          <w:i/>
          <w:sz w:val="28"/>
          <w:szCs w:val="28"/>
        </w:rPr>
        <w:t>Лепшокова З.Х</w:t>
      </w:r>
      <w:r>
        <w:rPr>
          <w:rFonts w:ascii="Times New Roman" w:hAnsi="Times New Roman"/>
          <w:sz w:val="28"/>
          <w:szCs w:val="28"/>
        </w:rPr>
        <w:t>. – в.н.с. Центра социокультурных исследований, канд. психол. наук (НИУ ВШЭ).</w:t>
      </w:r>
    </w:p>
    <w:p>
      <w:pPr>
        <w:pStyle w:val="Normal"/>
        <w:spacing w:lineRule="auto" w:line="360"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12.30–13.00</w:t>
      </w:r>
      <w:r>
        <w:rPr>
          <w:rFonts w:ascii="Times New Roman" w:hAnsi="Times New Roman"/>
          <w:sz w:val="28"/>
          <w:szCs w:val="28"/>
        </w:rPr>
        <w:t xml:space="preserve"> Дискуссия</w:t>
      </w:r>
    </w:p>
    <w:p>
      <w:pPr>
        <w:pStyle w:val="Normal"/>
        <w:spacing w:lineRule="auto" w:line="360" w:before="0" w:after="0"/>
        <w:contextualSpacing/>
        <w:jc w:val="both"/>
        <w:rPr>
          <w:rFonts w:ascii="Times New Roman" w:hAnsi="Times New Roman"/>
          <w:b/>
          <w:b/>
          <w:i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13.00–14.00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Перерыв</w:t>
      </w:r>
    </w:p>
    <w:p>
      <w:pPr>
        <w:pStyle w:val="Normal"/>
        <w:spacing w:lineRule="auto" w:line="360" w:before="0" w:after="0"/>
        <w:contextualSpacing/>
        <w:jc w:val="both"/>
        <w:rPr>
          <w:rFonts w:ascii="Times New Roman" w:hAnsi="Times New Roman"/>
          <w:b/>
          <w:b/>
          <w:i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14.00–15.00 </w:t>
      </w:r>
      <w:r>
        <w:rPr>
          <w:rFonts w:ascii="Times New Roman" w:hAnsi="Times New Roman"/>
          <w:sz w:val="28"/>
          <w:szCs w:val="28"/>
        </w:rPr>
        <w:t>Общая дискуссия по итогам реализации проекта «Зеркальные лаборатории»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</w:p>
    <w:p>
      <w:pPr>
        <w:pStyle w:val="Normal"/>
        <w:spacing w:lineRule="auto" w:line="360" w:before="0" w:after="0"/>
        <w:contextualSpacing/>
        <w:jc w:val="both"/>
        <w:rPr>
          <w:rFonts w:ascii="Times New Roman" w:hAnsi="Times New Roman"/>
          <w:b/>
          <w:b/>
          <w:i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15.00–16.00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Обсуждение заявки на продление проекта «Зеркальные лаборатории»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YS Text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3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c4797"/>
    <w:pPr>
      <w:widowControl/>
      <w:bidi w:val="0"/>
      <w:spacing w:lineRule="auto" w:line="259" w:before="0" w:after="16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LibreOffice/7.3.5.2$Windows_X86_64 LibreOffice_project/184fe81b8c8c30d8b5082578aee2fed2ea847c01</Application>
  <AppVersion>15.0000</AppVersion>
  <Pages>3</Pages>
  <Words>374</Words>
  <Characters>2806</Characters>
  <CharactersWithSpaces>3153</CharactersWithSpaces>
  <Paragraphs>28</Paragraphs>
  <Company>Krokoz™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2022-07-28T17:12:00Z</dcterms:created>
  <dc:creator>Kate</dc:creator>
  <dc:description/>
  <dc:language>ru-RU</dc:language>
  <cp:lastModifiedBy/>
  <dcterms:modified xsi:type="dcterms:W3CDTF">2022-08-30T09:16:55Z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